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A1" w:rsidRDefault="006E19A1" w:rsidP="007239C6">
      <w:pPr>
        <w:pStyle w:val="Normlnweb"/>
        <w:shd w:val="clear" w:color="auto" w:fill="FFFFFF"/>
        <w:spacing w:before="180" w:beforeAutospacing="0" w:after="180" w:afterAutospacing="0" w:line="293" w:lineRule="atLeast"/>
        <w:jc w:val="both"/>
        <w:rPr>
          <w:rStyle w:val="Siln"/>
          <w:b w:val="0"/>
          <w:color w:val="404040"/>
          <w:sz w:val="28"/>
          <w:szCs w:val="28"/>
        </w:rPr>
      </w:pPr>
      <w:r w:rsidRPr="006E19A1">
        <w:rPr>
          <w:rStyle w:val="Siln"/>
          <w:b w:val="0"/>
          <w:color w:val="404040"/>
          <w:sz w:val="28"/>
          <w:szCs w:val="28"/>
        </w:rPr>
        <w:t xml:space="preserve">Naše škola se </w:t>
      </w:r>
      <w:r w:rsidR="007239C6">
        <w:rPr>
          <w:rStyle w:val="Siln"/>
          <w:b w:val="0"/>
          <w:color w:val="404040"/>
          <w:sz w:val="28"/>
          <w:szCs w:val="28"/>
        </w:rPr>
        <w:t xml:space="preserve">účastní </w:t>
      </w:r>
      <w:r w:rsidR="00D054F9">
        <w:rPr>
          <w:rStyle w:val="Siln"/>
          <w:b w:val="0"/>
          <w:color w:val="404040"/>
          <w:sz w:val="28"/>
          <w:szCs w:val="28"/>
        </w:rPr>
        <w:t>projektu „Dotkněme se budoucnosti“ (</w:t>
      </w:r>
      <w:r w:rsidR="007239C6">
        <w:rPr>
          <w:rStyle w:val="Siln"/>
          <w:b w:val="0"/>
          <w:color w:val="404040"/>
          <w:sz w:val="28"/>
          <w:szCs w:val="28"/>
        </w:rPr>
        <w:t xml:space="preserve">CZ.1.07/1.3.00/51.0018) v rámci Operačního programu Vzdělávání pro konkurenceschopnost - </w:t>
      </w:r>
      <w:r>
        <w:rPr>
          <w:rStyle w:val="Siln"/>
          <w:b w:val="0"/>
          <w:color w:val="404040"/>
          <w:sz w:val="28"/>
          <w:szCs w:val="28"/>
        </w:rPr>
        <w:t>Další vzdělávání pracovníků škol a školských zařízení (výzva č. 51</w:t>
      </w:r>
      <w:r w:rsidR="007239C6">
        <w:rPr>
          <w:rStyle w:val="Siln"/>
          <w:b w:val="0"/>
          <w:color w:val="404040"/>
          <w:sz w:val="28"/>
          <w:szCs w:val="28"/>
        </w:rPr>
        <w:t>)</w:t>
      </w:r>
    </w:p>
    <w:p w:rsidR="007239C6" w:rsidRDefault="007239C6" w:rsidP="006E19A1">
      <w:pPr>
        <w:pStyle w:val="Normlnweb"/>
        <w:shd w:val="clear" w:color="auto" w:fill="FFFFFF"/>
        <w:spacing w:before="180" w:beforeAutospacing="0" w:after="180" w:afterAutospacing="0" w:line="293" w:lineRule="atLeast"/>
        <w:rPr>
          <w:rStyle w:val="Siln"/>
          <w:b w:val="0"/>
          <w:color w:val="404040"/>
          <w:sz w:val="28"/>
          <w:szCs w:val="28"/>
        </w:rPr>
      </w:pPr>
    </w:p>
    <w:p w:rsidR="0000787B" w:rsidRDefault="007239C6" w:rsidP="007239C6">
      <w:pPr>
        <w:pStyle w:val="Normlnweb"/>
        <w:shd w:val="clear" w:color="auto" w:fill="FFFFFF"/>
        <w:spacing w:before="180" w:beforeAutospacing="0" w:after="180" w:afterAutospacing="0" w:line="293" w:lineRule="atLeast"/>
        <w:jc w:val="both"/>
        <w:rPr>
          <w:rStyle w:val="Siln"/>
          <w:b w:val="0"/>
          <w:color w:val="404040"/>
          <w:sz w:val="28"/>
          <w:szCs w:val="28"/>
        </w:rPr>
      </w:pPr>
      <w:r w:rsidRPr="006E19A1">
        <w:rPr>
          <w:rStyle w:val="Siln"/>
          <w:b w:val="0"/>
          <w:color w:val="404040"/>
          <w:sz w:val="28"/>
          <w:szCs w:val="28"/>
        </w:rPr>
        <w:t xml:space="preserve">Naše škola se </w:t>
      </w:r>
      <w:r>
        <w:rPr>
          <w:rStyle w:val="Siln"/>
          <w:b w:val="0"/>
          <w:color w:val="404040"/>
          <w:sz w:val="28"/>
          <w:szCs w:val="28"/>
        </w:rPr>
        <w:t>zapojila do projektu „Dotkněme se budoucnosti“ (CZ.1.07/1.3.00/51.0018) v rámci Operačního programu Vzdělávání pro konkurenceschopnost - Další vzdělávání pracovníků škol a školských zařízení (výzva č. 51). P</w:t>
      </w:r>
      <w:r w:rsidR="0000787B">
        <w:rPr>
          <w:rStyle w:val="Siln"/>
          <w:b w:val="0"/>
          <w:color w:val="404040"/>
          <w:sz w:val="28"/>
          <w:szCs w:val="28"/>
        </w:rPr>
        <w:t>říjemcem tohoto programu je společnost T-E-V Pardubice s. r. o., která nás oslovila jako partnera projektu a s kterou jsme již spolupracovali při OP-VK, oblast podpory 1.4, který měl název Modernizace výuky na ZŠ Chomutice.</w:t>
      </w:r>
    </w:p>
    <w:p w:rsidR="0000787B" w:rsidRDefault="0000787B" w:rsidP="0000787B">
      <w:pPr>
        <w:pStyle w:val="Normlnweb"/>
        <w:shd w:val="clear" w:color="auto" w:fill="FFFFFF"/>
        <w:spacing w:before="180" w:beforeAutospacing="0" w:after="180" w:afterAutospacing="0" w:line="293" w:lineRule="atLeast"/>
        <w:rPr>
          <w:rStyle w:val="Siln"/>
          <w:b w:val="0"/>
          <w:color w:val="404040"/>
          <w:sz w:val="28"/>
          <w:szCs w:val="28"/>
        </w:rPr>
      </w:pPr>
    </w:p>
    <w:p w:rsidR="0000787B" w:rsidRDefault="0000787B" w:rsidP="007239C6">
      <w:pPr>
        <w:pStyle w:val="Normlnweb"/>
        <w:shd w:val="clear" w:color="auto" w:fill="FFFFFF"/>
        <w:spacing w:before="180" w:beforeAutospacing="0" w:after="180" w:afterAutospacing="0" w:line="293" w:lineRule="atLeast"/>
        <w:jc w:val="both"/>
        <w:rPr>
          <w:rStyle w:val="Siln"/>
          <w:b w:val="0"/>
          <w:color w:val="404040"/>
          <w:sz w:val="28"/>
          <w:szCs w:val="28"/>
        </w:rPr>
      </w:pPr>
      <w:r>
        <w:rPr>
          <w:rStyle w:val="Siln"/>
          <w:b w:val="0"/>
          <w:color w:val="404040"/>
          <w:sz w:val="28"/>
          <w:szCs w:val="28"/>
        </w:rPr>
        <w:t>Cílem tohoto projektu je zajistit prostřednictvím lektorů další vzdělávání pedagogů, přispět ke zlepšení kompetencí našich učitelů</w:t>
      </w:r>
      <w:r w:rsidR="00D054F9">
        <w:rPr>
          <w:rStyle w:val="Siln"/>
          <w:b w:val="0"/>
          <w:color w:val="404040"/>
          <w:sz w:val="28"/>
          <w:szCs w:val="28"/>
        </w:rPr>
        <w:t xml:space="preserve"> v oblasti využití ICT ve výuce a připravil ve škole dostatečné technické zázemí. V rámci odborných seminářů, </w:t>
      </w:r>
      <w:proofErr w:type="spellStart"/>
      <w:r w:rsidR="00D054F9">
        <w:rPr>
          <w:rStyle w:val="Siln"/>
          <w:b w:val="0"/>
          <w:color w:val="404040"/>
          <w:sz w:val="28"/>
          <w:szCs w:val="28"/>
        </w:rPr>
        <w:t>webinářů</w:t>
      </w:r>
      <w:proofErr w:type="spellEnd"/>
      <w:r w:rsidR="00D054F9">
        <w:rPr>
          <w:rStyle w:val="Siln"/>
          <w:b w:val="0"/>
          <w:color w:val="404040"/>
          <w:sz w:val="28"/>
          <w:szCs w:val="28"/>
        </w:rPr>
        <w:t xml:space="preserve"> a konzultací budou poskytnuty potřebné informace a řada nových podnětů, které do budoucnosti přinesou zefektivnění výuky.</w:t>
      </w:r>
    </w:p>
    <w:p w:rsidR="00D054F9" w:rsidRDefault="00D054F9" w:rsidP="007239C6">
      <w:pPr>
        <w:pStyle w:val="Normlnweb"/>
        <w:shd w:val="clear" w:color="auto" w:fill="FFFFFF"/>
        <w:spacing w:before="180" w:beforeAutospacing="0" w:after="180" w:afterAutospacing="0" w:line="293" w:lineRule="atLeast"/>
        <w:jc w:val="both"/>
        <w:rPr>
          <w:rStyle w:val="Siln"/>
          <w:b w:val="0"/>
          <w:color w:val="404040"/>
          <w:sz w:val="28"/>
          <w:szCs w:val="28"/>
        </w:rPr>
      </w:pPr>
      <w:r>
        <w:rPr>
          <w:rStyle w:val="Siln"/>
          <w:b w:val="0"/>
          <w:color w:val="404040"/>
          <w:sz w:val="28"/>
          <w:szCs w:val="28"/>
        </w:rPr>
        <w:t>V rámci tohoto projektu již proběhlo školení vedoucích pracovníků v problematice realizace výběrového řízení, školení pedagogů v práci s PC, realizace výběrového řízení a nákup ICT techniky. V měsíci únoru absolvují učitelé školení v oblasti využití moderních dotykových řízení a jejich efektivního využití při výuce, sdílení výukových obsahů pro dotyková zařízení a jejich tvorbu.</w:t>
      </w:r>
    </w:p>
    <w:p w:rsidR="0000787B" w:rsidRDefault="0000787B" w:rsidP="0000787B">
      <w:pPr>
        <w:pStyle w:val="Normlnweb"/>
        <w:shd w:val="clear" w:color="auto" w:fill="FFFFFF"/>
        <w:spacing w:before="180" w:beforeAutospacing="0" w:after="180" w:afterAutospacing="0" w:line="293" w:lineRule="atLeast"/>
        <w:rPr>
          <w:rStyle w:val="Siln"/>
          <w:b w:val="0"/>
          <w:color w:val="404040"/>
          <w:sz w:val="28"/>
          <w:szCs w:val="28"/>
        </w:rPr>
      </w:pPr>
    </w:p>
    <w:p w:rsidR="006E19A1" w:rsidRPr="006E19A1" w:rsidRDefault="006E19A1" w:rsidP="006E19A1">
      <w:pPr>
        <w:pStyle w:val="Normlnweb"/>
        <w:shd w:val="clear" w:color="auto" w:fill="FFFFFF"/>
        <w:spacing w:before="180" w:beforeAutospacing="0" w:after="180" w:afterAutospacing="0" w:line="293" w:lineRule="atLeast"/>
        <w:rPr>
          <w:rStyle w:val="Siln"/>
          <w:b w:val="0"/>
          <w:color w:val="404040"/>
          <w:sz w:val="28"/>
          <w:szCs w:val="28"/>
        </w:rPr>
      </w:pPr>
    </w:p>
    <w:p w:rsidR="006E19A1" w:rsidRDefault="006E19A1" w:rsidP="006E19A1">
      <w:pPr>
        <w:pStyle w:val="Normlnweb"/>
        <w:shd w:val="clear" w:color="auto" w:fill="FFFFFF"/>
        <w:spacing w:before="180" w:beforeAutospacing="0" w:after="180" w:afterAutospacing="0" w:line="293" w:lineRule="atLeast"/>
        <w:rPr>
          <w:rStyle w:val="Siln"/>
          <w:rFonts w:ascii="Lucida Sans Unicode" w:hAnsi="Lucida Sans Unicode" w:cs="Lucida Sans Unicode"/>
          <w:color w:val="404040"/>
          <w:sz w:val="20"/>
          <w:szCs w:val="20"/>
        </w:rPr>
      </w:pPr>
    </w:p>
    <w:p w:rsidR="006E19A1" w:rsidRDefault="006E19A1" w:rsidP="006E19A1">
      <w:pPr>
        <w:pStyle w:val="Normlnweb"/>
        <w:shd w:val="clear" w:color="auto" w:fill="FFFFFF"/>
        <w:spacing w:before="180" w:beforeAutospacing="0" w:after="180" w:afterAutospacing="0" w:line="293" w:lineRule="atLeast"/>
        <w:rPr>
          <w:rStyle w:val="Siln"/>
          <w:rFonts w:ascii="Lucida Sans Unicode" w:hAnsi="Lucida Sans Unicode" w:cs="Lucida Sans Unicode"/>
          <w:color w:val="404040"/>
          <w:sz w:val="20"/>
          <w:szCs w:val="20"/>
        </w:rPr>
      </w:pPr>
    </w:p>
    <w:p w:rsidR="006E19A1" w:rsidRDefault="006E19A1" w:rsidP="006E19A1">
      <w:pPr>
        <w:pStyle w:val="Normlnweb"/>
        <w:shd w:val="clear" w:color="auto" w:fill="FFFFFF"/>
        <w:spacing w:before="180" w:beforeAutospacing="0" w:after="180" w:afterAutospacing="0" w:line="293" w:lineRule="atLeast"/>
        <w:rPr>
          <w:rStyle w:val="Siln"/>
          <w:rFonts w:ascii="Lucida Sans Unicode" w:hAnsi="Lucida Sans Unicode" w:cs="Lucida Sans Unicode"/>
          <w:color w:val="404040"/>
          <w:sz w:val="20"/>
          <w:szCs w:val="20"/>
        </w:rPr>
      </w:pPr>
      <w:bookmarkStart w:id="0" w:name="_GoBack"/>
      <w:bookmarkEnd w:id="0"/>
    </w:p>
    <w:sectPr w:rsidR="006E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B3819"/>
    <w:multiLevelType w:val="multilevel"/>
    <w:tmpl w:val="9DE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A1"/>
    <w:rsid w:val="0000787B"/>
    <w:rsid w:val="00256C9E"/>
    <w:rsid w:val="006E19A1"/>
    <w:rsid w:val="007239C6"/>
    <w:rsid w:val="00D054F9"/>
    <w:rsid w:val="00D350D2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19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1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Miloš Josefi</cp:lastModifiedBy>
  <cp:revision>4</cp:revision>
  <dcterms:created xsi:type="dcterms:W3CDTF">2015-01-20T14:03:00Z</dcterms:created>
  <dcterms:modified xsi:type="dcterms:W3CDTF">2015-01-20T14:03:00Z</dcterms:modified>
</cp:coreProperties>
</file>